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25" w:rsidRPr="0012205E" w:rsidRDefault="00621D25" w:rsidP="00621D25">
      <w:pPr>
        <w:jc w:val="center"/>
        <w:rPr>
          <w:b/>
          <w:szCs w:val="22"/>
          <w:u w:val="single"/>
        </w:rPr>
      </w:pPr>
      <w:r w:rsidRPr="0012205E">
        <w:rPr>
          <w:b/>
          <w:szCs w:val="22"/>
          <w:u w:val="single"/>
        </w:rPr>
        <w:t xml:space="preserve">L’épreuve orale facultative </w:t>
      </w:r>
      <w:r w:rsidR="00813547" w:rsidRPr="0012205E">
        <w:rPr>
          <w:b/>
          <w:szCs w:val="22"/>
          <w:u w:val="single"/>
        </w:rPr>
        <w:t>de langue vivante allemand a</w:t>
      </w:r>
      <w:r w:rsidRPr="0012205E">
        <w:rPr>
          <w:b/>
          <w:szCs w:val="22"/>
          <w:u w:val="single"/>
        </w:rPr>
        <w:t>u CAP</w:t>
      </w:r>
    </w:p>
    <w:p w:rsidR="00C30626" w:rsidRDefault="00532721" w:rsidP="00532721">
      <w:pPr>
        <w:jc w:val="center"/>
        <w:rPr>
          <w:b/>
          <w:szCs w:val="22"/>
          <w:u w:val="single"/>
        </w:rPr>
      </w:pPr>
      <w:r w:rsidRPr="0012205E">
        <w:rPr>
          <w:b/>
          <w:szCs w:val="22"/>
          <w:u w:val="single"/>
        </w:rPr>
        <w:t>Note à l’</w:t>
      </w:r>
      <w:r w:rsidR="005E76A2" w:rsidRPr="0012205E">
        <w:rPr>
          <w:b/>
          <w:szCs w:val="22"/>
          <w:u w:val="single"/>
        </w:rPr>
        <w:t>attention des ex</w:t>
      </w:r>
      <w:r w:rsidR="00C574BA">
        <w:rPr>
          <w:b/>
          <w:szCs w:val="22"/>
          <w:u w:val="single"/>
        </w:rPr>
        <w:t>aminateurs</w:t>
      </w:r>
    </w:p>
    <w:p w:rsidR="0012205E" w:rsidRPr="0012205E" w:rsidRDefault="0012205E" w:rsidP="00532721">
      <w:pPr>
        <w:jc w:val="center"/>
        <w:rPr>
          <w:b/>
          <w:szCs w:val="22"/>
          <w:u w:val="single"/>
        </w:rPr>
      </w:pPr>
    </w:p>
    <w:p w:rsidR="00532721" w:rsidRPr="0012205E" w:rsidRDefault="00532721" w:rsidP="00532721">
      <w:pPr>
        <w:jc w:val="center"/>
        <w:rPr>
          <w:szCs w:val="22"/>
          <w:u w:val="single"/>
        </w:rPr>
      </w:pPr>
    </w:p>
    <w:p w:rsidR="006F3859" w:rsidRPr="0012205E" w:rsidRDefault="00621D25" w:rsidP="00532721">
      <w:pPr>
        <w:rPr>
          <w:szCs w:val="22"/>
        </w:rPr>
      </w:pPr>
      <w:r w:rsidRPr="0012205E">
        <w:rPr>
          <w:b/>
          <w:szCs w:val="22"/>
        </w:rPr>
        <w:t>Définition de l’épre</w:t>
      </w:r>
      <w:r w:rsidRPr="0012205E">
        <w:rPr>
          <w:szCs w:val="22"/>
        </w:rPr>
        <w:t>uve : BO n°35 du 26 septembre 2019</w:t>
      </w:r>
      <w:r w:rsidR="00532721" w:rsidRPr="0012205E">
        <w:rPr>
          <w:szCs w:val="22"/>
        </w:rPr>
        <w:t>.</w:t>
      </w:r>
    </w:p>
    <w:p w:rsidR="006F3859" w:rsidRPr="0012205E" w:rsidRDefault="006F3859" w:rsidP="006F3859">
      <w:pPr>
        <w:pStyle w:val="Sansinterligne"/>
        <w:rPr>
          <w:szCs w:val="22"/>
        </w:rPr>
      </w:pPr>
      <w:r w:rsidRPr="0012205E">
        <w:rPr>
          <w:b/>
          <w:szCs w:val="22"/>
        </w:rPr>
        <w:t>Durée totale maximale</w:t>
      </w:r>
      <w:r w:rsidR="007262CD" w:rsidRPr="0012205E">
        <w:rPr>
          <w:b/>
          <w:szCs w:val="22"/>
        </w:rPr>
        <w:t xml:space="preserve"> de l’épreuve</w:t>
      </w:r>
      <w:r w:rsidRPr="0012205E">
        <w:rPr>
          <w:szCs w:val="22"/>
        </w:rPr>
        <w:t> : 12 minutes.</w:t>
      </w:r>
    </w:p>
    <w:p w:rsidR="006F3859" w:rsidRPr="0012205E" w:rsidRDefault="00621D25" w:rsidP="006F3859">
      <w:pPr>
        <w:pStyle w:val="Sansinterligne"/>
        <w:rPr>
          <w:szCs w:val="22"/>
        </w:rPr>
      </w:pPr>
      <w:r w:rsidRPr="0012205E">
        <w:rPr>
          <w:b/>
          <w:szCs w:val="22"/>
        </w:rPr>
        <w:t>Niveau attendu du CECRL</w:t>
      </w:r>
      <w:r w:rsidRPr="0012205E">
        <w:rPr>
          <w:szCs w:val="22"/>
        </w:rPr>
        <w:t> : A2.</w:t>
      </w:r>
    </w:p>
    <w:p w:rsidR="00532721" w:rsidRPr="0012205E" w:rsidRDefault="00532721" w:rsidP="006F3859">
      <w:pPr>
        <w:pStyle w:val="Sansinterligne"/>
        <w:rPr>
          <w:szCs w:val="22"/>
        </w:rPr>
      </w:pPr>
      <w:r w:rsidRPr="0012205E">
        <w:rPr>
          <w:b/>
          <w:szCs w:val="22"/>
        </w:rPr>
        <w:t>Compétences évaluées</w:t>
      </w:r>
      <w:r w:rsidRPr="0012205E">
        <w:rPr>
          <w:szCs w:val="22"/>
        </w:rPr>
        <w:t> : s’exprimer à l’oral en continu ; interagir à l’oral ; comprendre un document écrit.</w:t>
      </w:r>
    </w:p>
    <w:p w:rsidR="00532721" w:rsidRPr="0012205E" w:rsidRDefault="00532721" w:rsidP="006F3859">
      <w:pPr>
        <w:pStyle w:val="Sansinterligne"/>
        <w:rPr>
          <w:szCs w:val="22"/>
        </w:rPr>
      </w:pPr>
      <w:r w:rsidRPr="0012205E">
        <w:rPr>
          <w:b/>
          <w:szCs w:val="22"/>
        </w:rPr>
        <w:t xml:space="preserve">L’évaluation </w:t>
      </w:r>
      <w:r w:rsidRPr="0012205E">
        <w:rPr>
          <w:szCs w:val="22"/>
        </w:rPr>
        <w:t>s’effectue avec la grille nationale parue d</w:t>
      </w:r>
      <w:r w:rsidR="00C574BA">
        <w:rPr>
          <w:szCs w:val="22"/>
        </w:rPr>
        <w:t>ans le BO n°26 du 25 juin 2020</w:t>
      </w:r>
      <w:r w:rsidR="00976D5C">
        <w:rPr>
          <w:szCs w:val="22"/>
        </w:rPr>
        <w:t xml:space="preserve"> et fournie par le centre d’examen.</w:t>
      </w:r>
      <w:r w:rsidRPr="0012205E">
        <w:rPr>
          <w:szCs w:val="22"/>
        </w:rPr>
        <w:t xml:space="preserve"> Notation sur 20 points. Seuls les points au-dess</w:t>
      </w:r>
      <w:r w:rsidR="00813547" w:rsidRPr="0012205E">
        <w:rPr>
          <w:szCs w:val="22"/>
        </w:rPr>
        <w:t>us de 10 ser</w:t>
      </w:r>
      <w:r w:rsidRPr="0012205E">
        <w:rPr>
          <w:szCs w:val="22"/>
        </w:rPr>
        <w:t>ont pris en compte.</w:t>
      </w:r>
    </w:p>
    <w:p w:rsidR="0012205E" w:rsidRPr="0012205E" w:rsidRDefault="0012205E" w:rsidP="0012205E">
      <w:pPr>
        <w:jc w:val="both"/>
        <w:rPr>
          <w:rFonts w:cs="Arial"/>
          <w:b/>
          <w:szCs w:val="22"/>
        </w:rPr>
      </w:pPr>
      <w:r w:rsidRPr="0012205E">
        <w:rPr>
          <w:rFonts w:cs="Arial"/>
          <w:b/>
          <w:szCs w:val="22"/>
        </w:rPr>
        <w:t xml:space="preserve">ATTENTION : </w:t>
      </w:r>
      <w:r w:rsidRPr="0012205E">
        <w:rPr>
          <w:rFonts w:cs="Arial"/>
          <w:szCs w:val="22"/>
        </w:rPr>
        <w:t xml:space="preserve">pour la partie 3 (compréhension de l’écrit), </w:t>
      </w:r>
      <w:r w:rsidR="00C574BA">
        <w:rPr>
          <w:rFonts w:cs="Arial"/>
          <w:b/>
          <w:szCs w:val="22"/>
          <w:u w:val="single"/>
        </w:rPr>
        <w:t>l’examinateur devra</w:t>
      </w:r>
      <w:r w:rsidRPr="0012205E">
        <w:rPr>
          <w:rFonts w:cs="Arial"/>
          <w:b/>
          <w:szCs w:val="22"/>
          <w:u w:val="single"/>
        </w:rPr>
        <w:t xml:space="preserve"> fournir les documents supports aux candidats et ce, en nombre suffisant</w:t>
      </w:r>
      <w:r w:rsidRPr="0012205E">
        <w:rPr>
          <w:rFonts w:cs="Arial"/>
          <w:b/>
          <w:szCs w:val="22"/>
        </w:rPr>
        <w:t>.</w:t>
      </w:r>
    </w:p>
    <w:p w:rsidR="0012205E" w:rsidRDefault="0012205E" w:rsidP="006F3859">
      <w:pPr>
        <w:pStyle w:val="Sansinterligne"/>
        <w:rPr>
          <w:szCs w:val="22"/>
        </w:rPr>
      </w:pPr>
    </w:p>
    <w:p w:rsidR="00CC5CFF" w:rsidRPr="00CC5CFF" w:rsidRDefault="00CC5CFF" w:rsidP="00CC5CFF">
      <w:pPr>
        <w:pStyle w:val="Sansinterligne"/>
        <w:rPr>
          <w:b/>
          <w:szCs w:val="22"/>
          <w:u w:val="single"/>
        </w:rPr>
      </w:pPr>
      <w:r w:rsidRPr="00CC5CFF">
        <w:rPr>
          <w:b/>
          <w:szCs w:val="22"/>
          <w:u w:val="single"/>
        </w:rPr>
        <w:t>Il est souhaitable de rappeler aux candidats le format de l’épreuve.</w:t>
      </w:r>
    </w:p>
    <w:p w:rsidR="006F3859" w:rsidRPr="0012205E" w:rsidRDefault="006F3859" w:rsidP="006F3859">
      <w:pPr>
        <w:pStyle w:val="Sansinterligne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6912"/>
      </w:tblGrid>
      <w:tr w:rsidR="006F3859" w:rsidRPr="0012205E" w:rsidTr="005A6026">
        <w:trPr>
          <w:trHeight w:val="3158"/>
        </w:trPr>
        <w:tc>
          <w:tcPr>
            <w:tcW w:w="2376" w:type="dxa"/>
            <w:shd w:val="clear" w:color="auto" w:fill="auto"/>
            <w:vAlign w:val="center"/>
          </w:tcPr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  <w:r w:rsidRPr="0012205E">
              <w:rPr>
                <w:b/>
                <w:szCs w:val="22"/>
              </w:rPr>
              <w:t>Partie 1</w:t>
            </w:r>
            <w:r w:rsidRPr="0012205E">
              <w:rPr>
                <w:szCs w:val="22"/>
              </w:rPr>
              <w:t> :</w:t>
            </w:r>
          </w:p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  <w:r w:rsidRPr="0012205E">
              <w:rPr>
                <w:szCs w:val="22"/>
              </w:rPr>
              <w:t>3 minutes maximum</w:t>
            </w:r>
          </w:p>
          <w:p w:rsidR="006F3859" w:rsidRPr="0012205E" w:rsidRDefault="006F3859" w:rsidP="00794379">
            <w:pPr>
              <w:pStyle w:val="Sansinterligne"/>
              <w:rPr>
                <w:bCs/>
                <w:szCs w:val="22"/>
              </w:rPr>
            </w:pPr>
            <w:r w:rsidRPr="0012205E">
              <w:rPr>
                <w:bCs/>
                <w:szCs w:val="22"/>
              </w:rPr>
              <w:t>(Pas de temps de préparation)</w:t>
            </w:r>
          </w:p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</w:p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  <w:r w:rsidRPr="0012205E">
              <w:rPr>
                <w:szCs w:val="22"/>
              </w:rPr>
              <w:t>Notée sur 7 points</w:t>
            </w:r>
          </w:p>
        </w:tc>
        <w:tc>
          <w:tcPr>
            <w:tcW w:w="8789" w:type="dxa"/>
            <w:shd w:val="clear" w:color="auto" w:fill="auto"/>
          </w:tcPr>
          <w:p w:rsidR="006F3859" w:rsidRPr="0012205E" w:rsidRDefault="006F3859" w:rsidP="00794379">
            <w:pPr>
              <w:pStyle w:val="Sansinterligne"/>
              <w:rPr>
                <w:rFonts w:eastAsia="Calibri"/>
                <w:b/>
                <w:bCs/>
                <w:szCs w:val="22"/>
                <w:u w:val="single"/>
                <w:lang w:eastAsia="en-US"/>
              </w:rPr>
            </w:pPr>
            <w:r w:rsidRPr="0012205E">
              <w:rPr>
                <w:rFonts w:eastAsia="Calibri"/>
                <w:b/>
                <w:bCs/>
                <w:szCs w:val="22"/>
                <w:u w:val="single"/>
                <w:lang w:eastAsia="en-US"/>
              </w:rPr>
              <w:t xml:space="preserve">Expression orale en continu </w:t>
            </w:r>
          </w:p>
          <w:p w:rsidR="006F3859" w:rsidRPr="0012205E" w:rsidRDefault="006F3859" w:rsidP="00794379">
            <w:pPr>
              <w:pStyle w:val="Sansinterligne"/>
              <w:rPr>
                <w:rFonts w:eastAsia="Calibri"/>
                <w:szCs w:val="22"/>
                <w:lang w:eastAsia="en-US"/>
              </w:rPr>
            </w:pPr>
            <w:r w:rsidRPr="0012205E">
              <w:rPr>
                <w:rFonts w:eastAsia="Calibri"/>
                <w:b/>
                <w:szCs w:val="22"/>
                <w:lang w:eastAsia="en-US"/>
              </w:rPr>
              <w:t>Le sujet et le contenu de cette prise de parole relèvent du choix du candidat</w:t>
            </w:r>
            <w:r w:rsidRPr="0012205E">
              <w:rPr>
                <w:rFonts w:eastAsia="Calibri"/>
                <w:szCs w:val="22"/>
                <w:lang w:eastAsia="en-US"/>
              </w:rPr>
              <w:t xml:space="preserve">. </w:t>
            </w:r>
          </w:p>
          <w:p w:rsidR="006F3859" w:rsidRPr="0012205E" w:rsidRDefault="006F3859" w:rsidP="00794379">
            <w:pPr>
              <w:pStyle w:val="Sansinterligne"/>
              <w:rPr>
                <w:rFonts w:eastAsia="Calibri"/>
                <w:szCs w:val="22"/>
                <w:lang w:eastAsia="en-US"/>
              </w:rPr>
            </w:pPr>
            <w:r w:rsidRPr="0012205E">
              <w:rPr>
                <w:rFonts w:eastAsia="Calibri"/>
                <w:szCs w:val="22"/>
                <w:lang w:eastAsia="en-US"/>
              </w:rPr>
              <w:t xml:space="preserve">Le candidat présente et rend compte : </w:t>
            </w:r>
          </w:p>
          <w:p w:rsidR="006F3859" w:rsidRPr="0012205E" w:rsidRDefault="006F3859" w:rsidP="00794379">
            <w:pPr>
              <w:pStyle w:val="Sansinterligne"/>
              <w:rPr>
                <w:rFonts w:eastAsia="Calibri"/>
                <w:szCs w:val="22"/>
                <w:lang w:eastAsia="en-US"/>
              </w:rPr>
            </w:pPr>
            <w:r w:rsidRPr="0012205E">
              <w:rPr>
                <w:rFonts w:eastAsia="Calibri"/>
                <w:szCs w:val="22"/>
                <w:lang w:eastAsia="en-US"/>
              </w:rPr>
              <w:sym w:font="Symbol" w:char="F0B7"/>
            </w:r>
            <w:r w:rsidRPr="0012205E">
              <w:rPr>
                <w:rFonts w:eastAsia="Calibri"/>
                <w:szCs w:val="22"/>
                <w:lang w:eastAsia="en-US"/>
              </w:rPr>
              <w:t xml:space="preserve"> soit d'un travail, d'un projet, d'un produit ou d'un service dont la réalisation, dans le cadre des enseignements généraux et/ou professionnels qu'il a suivis, a fait appel à une utilisation de la langue vivante ; </w:t>
            </w:r>
          </w:p>
          <w:p w:rsidR="006F3859" w:rsidRPr="0012205E" w:rsidRDefault="006F3859" w:rsidP="00794379">
            <w:pPr>
              <w:pStyle w:val="Sansinterligne"/>
              <w:rPr>
                <w:rFonts w:eastAsia="Calibri"/>
                <w:szCs w:val="22"/>
                <w:lang w:eastAsia="en-US"/>
              </w:rPr>
            </w:pPr>
            <w:r w:rsidRPr="0012205E">
              <w:rPr>
                <w:rFonts w:eastAsia="Calibri"/>
                <w:szCs w:val="22"/>
                <w:lang w:eastAsia="en-US"/>
              </w:rPr>
              <w:sym w:font="Symbol" w:char="F0B7"/>
            </w:r>
            <w:r w:rsidRPr="0012205E">
              <w:rPr>
                <w:rFonts w:eastAsia="Calibri"/>
                <w:szCs w:val="22"/>
                <w:lang w:eastAsia="en-US"/>
              </w:rPr>
              <w:t xml:space="preserve"> soit d'une expérience professionnelle, tout particulièrement une expérience ayant fait appel à une utilisation de la langue vivante étrangère, que cette expérience ait été vécue en France ou dans le cadre d'une mobilité à l'étranger.</w:t>
            </w:r>
          </w:p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  <w:r w:rsidRPr="0012205E">
              <w:rPr>
                <w:b/>
                <w:szCs w:val="22"/>
              </w:rPr>
              <w:t>Le candidat peut prendre appui</w:t>
            </w:r>
            <w:r w:rsidRPr="0012205E">
              <w:rPr>
                <w:szCs w:val="22"/>
              </w:rPr>
              <w:t xml:space="preserve"> sur un plan d'intervention ou des mots et aussi présenter un document de nature iconographique </w:t>
            </w:r>
            <w:r w:rsidRPr="0012205E">
              <w:rPr>
                <w:rFonts w:eastAsia="Calibri"/>
                <w:szCs w:val="22"/>
                <w:lang w:eastAsia="en-US"/>
              </w:rPr>
              <w:t>(photographie, dessin, schéma, graphique, etc.).</w:t>
            </w:r>
          </w:p>
        </w:tc>
      </w:tr>
      <w:tr w:rsidR="006F3859" w:rsidRPr="0012205E" w:rsidTr="005A6026">
        <w:trPr>
          <w:trHeight w:val="887"/>
        </w:trPr>
        <w:tc>
          <w:tcPr>
            <w:tcW w:w="2376" w:type="dxa"/>
            <w:shd w:val="clear" w:color="auto" w:fill="auto"/>
            <w:vAlign w:val="center"/>
          </w:tcPr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</w:p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  <w:r w:rsidRPr="0012205E">
              <w:rPr>
                <w:b/>
                <w:szCs w:val="22"/>
              </w:rPr>
              <w:t>Partie 2</w:t>
            </w:r>
            <w:r w:rsidRPr="0012205E">
              <w:rPr>
                <w:szCs w:val="22"/>
              </w:rPr>
              <w:t> :</w:t>
            </w:r>
          </w:p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  <w:r w:rsidRPr="0012205E">
              <w:rPr>
                <w:szCs w:val="22"/>
              </w:rPr>
              <w:t>3 minutes maximum</w:t>
            </w:r>
          </w:p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</w:p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  <w:r w:rsidRPr="0012205E">
              <w:rPr>
                <w:szCs w:val="22"/>
              </w:rPr>
              <w:t>Notée sur 7 points</w:t>
            </w:r>
          </w:p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6F3859" w:rsidRPr="0012205E" w:rsidRDefault="006F3859" w:rsidP="00794379">
            <w:pPr>
              <w:pStyle w:val="Sansinterligne"/>
              <w:rPr>
                <w:rFonts w:eastAsia="Calibri"/>
                <w:b/>
                <w:szCs w:val="22"/>
                <w:u w:val="single"/>
                <w:lang w:eastAsia="en-US"/>
              </w:rPr>
            </w:pPr>
            <w:r w:rsidRPr="0012205E">
              <w:rPr>
                <w:rFonts w:eastAsia="Calibri"/>
                <w:b/>
                <w:bCs/>
                <w:szCs w:val="22"/>
                <w:u w:val="single"/>
                <w:lang w:eastAsia="en-US"/>
              </w:rPr>
              <w:t>Expression orale en interaction</w:t>
            </w:r>
          </w:p>
          <w:p w:rsidR="006F3859" w:rsidRPr="0012205E" w:rsidRDefault="006F3859" w:rsidP="00794379">
            <w:pPr>
              <w:pStyle w:val="Sansinterligne"/>
              <w:rPr>
                <w:rFonts w:eastAsia="Calibri"/>
                <w:bCs/>
                <w:szCs w:val="22"/>
                <w:lang w:eastAsia="en-US"/>
              </w:rPr>
            </w:pPr>
            <w:r w:rsidRPr="0012205E">
              <w:rPr>
                <w:rFonts w:eastAsia="Calibri"/>
                <w:bCs/>
                <w:szCs w:val="22"/>
                <w:lang w:eastAsia="en-US"/>
              </w:rPr>
              <w:t>À l</w:t>
            </w:r>
            <w:r w:rsidR="000E38E5" w:rsidRPr="0012205E">
              <w:rPr>
                <w:rFonts w:eastAsia="Calibri"/>
                <w:bCs/>
                <w:szCs w:val="22"/>
                <w:lang w:eastAsia="en-US"/>
              </w:rPr>
              <w:t>a suite de l'exposé du candidat</w:t>
            </w:r>
            <w:r w:rsidRPr="0012205E">
              <w:rPr>
                <w:rFonts w:eastAsia="Calibri"/>
                <w:bCs/>
                <w:szCs w:val="22"/>
                <w:lang w:eastAsia="en-US"/>
              </w:rPr>
              <w:t xml:space="preserve"> se déroule un échange oral d'une durée maximale de 3 minutes</w:t>
            </w:r>
            <w:r w:rsidR="00794379" w:rsidRPr="0012205E">
              <w:rPr>
                <w:rFonts w:eastAsia="Calibri"/>
                <w:bCs/>
                <w:szCs w:val="22"/>
                <w:lang w:eastAsia="en-US"/>
              </w:rPr>
              <w:t>. L’échange prend d’abord appui sur l’exposé du candidat (questions, demandes d’explications complémentaires). Si le candidat s’est peu exprimé à la 1</w:t>
            </w:r>
            <w:r w:rsidR="00794379" w:rsidRPr="0012205E">
              <w:rPr>
                <w:rFonts w:eastAsia="Calibri"/>
                <w:bCs/>
                <w:szCs w:val="22"/>
                <w:vertAlign w:val="superscript"/>
                <w:lang w:eastAsia="en-US"/>
              </w:rPr>
              <w:t>ère</w:t>
            </w:r>
            <w:r w:rsidR="00794379" w:rsidRPr="0012205E">
              <w:rPr>
                <w:rFonts w:eastAsia="Calibri"/>
                <w:bCs/>
                <w:szCs w:val="22"/>
                <w:lang w:eastAsia="en-US"/>
              </w:rPr>
              <w:t xml:space="preserve"> partie, l</w:t>
            </w:r>
            <w:r w:rsidR="0060413D" w:rsidRPr="0012205E">
              <w:rPr>
                <w:rFonts w:eastAsia="Calibri"/>
                <w:bCs/>
                <w:szCs w:val="22"/>
                <w:lang w:eastAsia="en-US"/>
              </w:rPr>
              <w:t>’examinateur pe</w:t>
            </w:r>
            <w:r w:rsidR="00794379" w:rsidRPr="0012205E">
              <w:rPr>
                <w:rFonts w:eastAsia="Calibri"/>
                <w:bCs/>
                <w:szCs w:val="22"/>
                <w:lang w:eastAsia="en-US"/>
              </w:rPr>
              <w:t xml:space="preserve">ut ouvrir et élargir l’entretien à d’autres </w:t>
            </w:r>
            <w:r w:rsidR="00C30626" w:rsidRPr="0012205E">
              <w:rPr>
                <w:rFonts w:eastAsia="Calibri"/>
                <w:bCs/>
                <w:szCs w:val="22"/>
                <w:lang w:eastAsia="en-US"/>
              </w:rPr>
              <w:t>questions</w:t>
            </w:r>
            <w:r w:rsidR="00794379" w:rsidRPr="0012205E">
              <w:rPr>
                <w:rFonts w:eastAsia="Calibri"/>
                <w:bCs/>
                <w:szCs w:val="22"/>
                <w:lang w:eastAsia="en-US"/>
              </w:rPr>
              <w:t>.</w:t>
            </w:r>
          </w:p>
        </w:tc>
      </w:tr>
      <w:tr w:rsidR="006F3859" w:rsidRPr="0012205E" w:rsidTr="007262CD">
        <w:trPr>
          <w:trHeight w:val="1984"/>
        </w:trPr>
        <w:tc>
          <w:tcPr>
            <w:tcW w:w="2376" w:type="dxa"/>
            <w:shd w:val="clear" w:color="auto" w:fill="auto"/>
            <w:vAlign w:val="center"/>
          </w:tcPr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  <w:r w:rsidRPr="0012205E">
              <w:rPr>
                <w:b/>
                <w:szCs w:val="22"/>
              </w:rPr>
              <w:t>Partie 3</w:t>
            </w:r>
            <w:r w:rsidRPr="0012205E">
              <w:rPr>
                <w:szCs w:val="22"/>
              </w:rPr>
              <w:t> :</w:t>
            </w:r>
          </w:p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  <w:r w:rsidRPr="0012205E">
              <w:rPr>
                <w:szCs w:val="22"/>
              </w:rPr>
              <w:t>6 minutes maximum</w:t>
            </w:r>
          </w:p>
          <w:p w:rsidR="006F3859" w:rsidRPr="0012205E" w:rsidRDefault="006F3859" w:rsidP="00794379">
            <w:pPr>
              <w:pStyle w:val="Sansinterligne"/>
              <w:rPr>
                <w:bCs/>
                <w:szCs w:val="22"/>
              </w:rPr>
            </w:pPr>
            <w:r w:rsidRPr="0012205E">
              <w:rPr>
                <w:bCs/>
                <w:szCs w:val="22"/>
              </w:rPr>
              <w:t>dont 3 min pour prendre connaissance du texte</w:t>
            </w:r>
          </w:p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</w:p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</w:p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  <w:r w:rsidRPr="0012205E">
              <w:rPr>
                <w:szCs w:val="22"/>
              </w:rPr>
              <w:t>Notée sur 6 points</w:t>
            </w:r>
          </w:p>
          <w:p w:rsidR="006F3859" w:rsidRPr="0012205E" w:rsidRDefault="006F3859" w:rsidP="00794379">
            <w:pPr>
              <w:pStyle w:val="Sansinterligne"/>
              <w:rPr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794379" w:rsidRPr="0012205E" w:rsidRDefault="006F3859" w:rsidP="00794379">
            <w:pPr>
              <w:pStyle w:val="Sansinterligne"/>
              <w:rPr>
                <w:rFonts w:eastAsia="Calibri"/>
                <w:b/>
                <w:szCs w:val="22"/>
                <w:u w:val="single"/>
                <w:lang w:eastAsia="en-US"/>
              </w:rPr>
            </w:pPr>
            <w:r w:rsidRPr="0012205E">
              <w:rPr>
                <w:rFonts w:eastAsia="Calibri"/>
                <w:b/>
                <w:bCs/>
                <w:szCs w:val="22"/>
                <w:u w:val="single"/>
                <w:lang w:eastAsia="en-US"/>
              </w:rPr>
              <w:t xml:space="preserve">Compréhension de l’écrit </w:t>
            </w:r>
          </w:p>
          <w:p w:rsidR="006F3859" w:rsidRPr="0012205E" w:rsidRDefault="006F3859" w:rsidP="00794379">
            <w:pPr>
              <w:pStyle w:val="Sansinterligne"/>
              <w:rPr>
                <w:rFonts w:eastAsia="Calibri"/>
                <w:b/>
                <w:szCs w:val="22"/>
                <w:lang w:eastAsia="en-US"/>
              </w:rPr>
            </w:pPr>
            <w:r w:rsidRPr="0012205E">
              <w:rPr>
                <w:rFonts w:eastAsia="Calibri"/>
                <w:b/>
                <w:bCs/>
                <w:szCs w:val="22"/>
                <w:lang w:eastAsia="en-US"/>
              </w:rPr>
              <w:t>L’entretien</w:t>
            </w:r>
            <w:r w:rsidRPr="0012205E">
              <w:rPr>
                <w:rFonts w:eastAsia="Calibri"/>
                <w:bCs/>
                <w:szCs w:val="22"/>
                <w:lang w:eastAsia="en-US"/>
              </w:rPr>
              <w:t xml:space="preserve"> est conduit en langue française</w:t>
            </w:r>
            <w:r w:rsidR="00C30626" w:rsidRPr="0012205E">
              <w:rPr>
                <w:rFonts w:eastAsia="Calibri"/>
                <w:szCs w:val="22"/>
                <w:lang w:eastAsia="en-US"/>
              </w:rPr>
              <w:t>. Le candidat a</w:t>
            </w:r>
            <w:r w:rsidRPr="0012205E">
              <w:rPr>
                <w:rFonts w:eastAsia="Calibri"/>
                <w:szCs w:val="22"/>
                <w:lang w:eastAsia="en-US"/>
              </w:rPr>
              <w:t xml:space="preserve"> 3 minutes maximum pour prendre connaissance du </w:t>
            </w:r>
            <w:r w:rsidRPr="0012205E">
              <w:rPr>
                <w:rFonts w:eastAsia="Calibri"/>
                <w:b/>
                <w:szCs w:val="22"/>
                <w:lang w:eastAsia="en-US"/>
              </w:rPr>
              <w:t>document fourni par l’évaluateur.</w:t>
            </w:r>
          </w:p>
          <w:p w:rsidR="006F3859" w:rsidRPr="0012205E" w:rsidRDefault="007262CD" w:rsidP="00794379">
            <w:pPr>
              <w:pStyle w:val="Sansinterligne"/>
              <w:rPr>
                <w:rFonts w:eastAsia="Calibri"/>
                <w:szCs w:val="22"/>
                <w:lang w:eastAsia="en-US"/>
              </w:rPr>
            </w:pPr>
            <w:r w:rsidRPr="0012205E">
              <w:rPr>
                <w:rFonts w:eastAsia="Calibri"/>
                <w:szCs w:val="22"/>
                <w:lang w:eastAsia="en-US"/>
              </w:rPr>
              <w:t xml:space="preserve">L’examinateur pose ensuite </w:t>
            </w:r>
            <w:r w:rsidRPr="0012205E">
              <w:rPr>
                <w:rFonts w:eastAsia="Calibri"/>
                <w:b/>
                <w:szCs w:val="22"/>
                <w:lang w:eastAsia="en-US"/>
              </w:rPr>
              <w:t>4 à 6 questions en français</w:t>
            </w:r>
            <w:r w:rsidRPr="0012205E">
              <w:rPr>
                <w:rFonts w:eastAsia="Calibri"/>
                <w:szCs w:val="22"/>
                <w:lang w:eastAsia="en-US"/>
              </w:rPr>
              <w:t xml:space="preserve">, graduées du général au particulier. </w:t>
            </w:r>
            <w:r w:rsidRPr="0012205E">
              <w:rPr>
                <w:rFonts w:eastAsia="Calibri"/>
                <w:b/>
                <w:szCs w:val="22"/>
                <w:lang w:eastAsia="en-US"/>
              </w:rPr>
              <w:t>Le candidat répond en français</w:t>
            </w:r>
            <w:r w:rsidRPr="0012205E">
              <w:rPr>
                <w:rFonts w:eastAsia="Calibri"/>
                <w:szCs w:val="22"/>
                <w:lang w:eastAsia="en-US"/>
              </w:rPr>
              <w:t>. Le nombre des questions (4, 5 ou 6) et leur nature dépendent des réponses successivement apportées par le candidat.</w:t>
            </w:r>
          </w:p>
          <w:p w:rsidR="00C30626" w:rsidRPr="0012205E" w:rsidRDefault="00C30626" w:rsidP="00794379">
            <w:pPr>
              <w:pStyle w:val="Sansinterligne"/>
              <w:rPr>
                <w:rFonts w:eastAsia="Calibri"/>
                <w:szCs w:val="22"/>
                <w:lang w:eastAsia="en-US"/>
              </w:rPr>
            </w:pPr>
          </w:p>
          <w:p w:rsidR="00C30626" w:rsidRPr="0012205E" w:rsidRDefault="006F3859" w:rsidP="00794379">
            <w:pPr>
              <w:pStyle w:val="Sansinterligne"/>
              <w:rPr>
                <w:rFonts w:eastAsia="Calibri"/>
                <w:szCs w:val="22"/>
                <w:lang w:eastAsia="en-US"/>
              </w:rPr>
            </w:pPr>
            <w:r w:rsidRPr="0012205E">
              <w:rPr>
                <w:rFonts w:eastAsia="Calibri"/>
                <w:b/>
                <w:szCs w:val="22"/>
                <w:lang w:eastAsia="en-US"/>
              </w:rPr>
              <w:t>Le document</w:t>
            </w:r>
            <w:r w:rsidRPr="0012205E">
              <w:rPr>
                <w:rFonts w:eastAsia="Calibri"/>
                <w:szCs w:val="22"/>
                <w:lang w:eastAsia="en-US"/>
              </w:rPr>
              <w:t xml:space="preserve"> : il s’agit </w:t>
            </w:r>
            <w:r w:rsidRPr="0012205E">
              <w:rPr>
                <w:rFonts w:eastAsia="Calibri"/>
                <w:b/>
                <w:szCs w:val="22"/>
                <w:lang w:eastAsia="en-US"/>
              </w:rPr>
              <w:t>d’un texte inconnu</w:t>
            </w:r>
            <w:r w:rsidRPr="0012205E">
              <w:rPr>
                <w:rFonts w:eastAsia="Calibri"/>
                <w:szCs w:val="22"/>
                <w:lang w:eastAsia="en-US"/>
              </w:rPr>
              <w:t xml:space="preserve"> </w:t>
            </w:r>
            <w:r w:rsidR="00794379" w:rsidRPr="0012205E">
              <w:rPr>
                <w:rFonts w:eastAsia="Calibri"/>
                <w:b/>
                <w:szCs w:val="22"/>
                <w:lang w:eastAsia="en-US"/>
              </w:rPr>
              <w:t>authentique</w:t>
            </w:r>
            <w:r w:rsidR="0048703A" w:rsidRPr="0012205E">
              <w:rPr>
                <w:rFonts w:eastAsia="Calibri"/>
                <w:b/>
                <w:szCs w:val="22"/>
                <w:lang w:eastAsia="en-US"/>
              </w:rPr>
              <w:t xml:space="preserve"> fourni par l’examinateur</w:t>
            </w:r>
            <w:r w:rsidR="0048703A" w:rsidRPr="0012205E">
              <w:rPr>
                <w:rFonts w:eastAsia="Calibri"/>
                <w:szCs w:val="22"/>
                <w:lang w:eastAsia="en-US"/>
              </w:rPr>
              <w:t>,</w:t>
            </w:r>
            <w:r w:rsidR="00794379" w:rsidRPr="0012205E">
              <w:rPr>
                <w:rFonts w:eastAsia="Calibri"/>
                <w:szCs w:val="22"/>
                <w:lang w:eastAsia="en-US"/>
              </w:rPr>
              <w:t xml:space="preserve"> </w:t>
            </w:r>
            <w:r w:rsidRPr="0012205E">
              <w:rPr>
                <w:rFonts w:eastAsia="Calibri"/>
                <w:szCs w:val="22"/>
                <w:lang w:eastAsia="en-US"/>
              </w:rPr>
              <w:t>n’excédant pas 10 lignes, rédigé en langue étrangère</w:t>
            </w:r>
            <w:r w:rsidR="00830CB5" w:rsidRPr="0012205E">
              <w:rPr>
                <w:rFonts w:cs="Arial"/>
                <w:szCs w:val="22"/>
              </w:rPr>
              <w:t xml:space="preserve"> (1 ligne : 70 signes environ y compris les blancs et signes de ponctuation)</w:t>
            </w:r>
            <w:r w:rsidRPr="0012205E">
              <w:rPr>
                <w:rFonts w:eastAsia="Calibri"/>
                <w:szCs w:val="22"/>
                <w:lang w:eastAsia="en-US"/>
              </w:rPr>
              <w:t>. Le document peut relever de genres différents : publicité, extrait d'article de presse ou d'</w:t>
            </w:r>
            <w:r w:rsidR="00794379" w:rsidRPr="0012205E">
              <w:rPr>
                <w:rFonts w:eastAsia="Calibri"/>
                <w:szCs w:val="22"/>
                <w:lang w:eastAsia="en-US"/>
              </w:rPr>
              <w:t>œuvre</w:t>
            </w:r>
            <w:r w:rsidRPr="0012205E">
              <w:rPr>
                <w:rFonts w:eastAsia="Calibri"/>
                <w:szCs w:val="22"/>
                <w:lang w:eastAsia="en-US"/>
              </w:rPr>
              <w:t xml:space="preserve"> littéraire, petite(s) annonce(s), lettre, courriel, document à caractère pratique ou professionnel, notice, mode d'emploi, etc. Il peut être informatif, </w:t>
            </w:r>
            <w:r w:rsidRPr="0012205E">
              <w:rPr>
                <w:rFonts w:eastAsia="Calibri"/>
                <w:szCs w:val="22"/>
                <w:lang w:eastAsia="en-US"/>
              </w:rPr>
              <w:lastRenderedPageBreak/>
              <w:t xml:space="preserve">descriptif, ou narratif ; il peut comporter du dialogue. Il peut être illustré par un élément iconographique (photographie, dessin, schéma, graphique, etc.). </w:t>
            </w:r>
          </w:p>
          <w:p w:rsidR="006F3859" w:rsidRPr="0012205E" w:rsidRDefault="006F3859" w:rsidP="00794379">
            <w:pPr>
              <w:pStyle w:val="Sansinterligne"/>
              <w:rPr>
                <w:rFonts w:eastAsia="Calibri"/>
                <w:szCs w:val="22"/>
                <w:lang w:eastAsia="en-US"/>
              </w:rPr>
            </w:pPr>
            <w:r w:rsidRPr="0012205E">
              <w:rPr>
                <w:rFonts w:eastAsia="Calibri"/>
                <w:szCs w:val="22"/>
                <w:lang w:eastAsia="en-US"/>
              </w:rPr>
              <w:t>I</w:t>
            </w:r>
            <w:r w:rsidRPr="0012205E">
              <w:rPr>
                <w:rFonts w:eastAsia="Calibri"/>
                <w:b/>
                <w:szCs w:val="22"/>
                <w:lang w:eastAsia="en-US"/>
              </w:rPr>
              <w:t xml:space="preserve">l relève d’un des deux contextes d’utilisation de la langue vivante </w:t>
            </w:r>
            <w:r w:rsidRPr="0012205E">
              <w:rPr>
                <w:rFonts w:eastAsia="Calibri"/>
                <w:szCs w:val="22"/>
                <w:lang w:eastAsia="en-US"/>
              </w:rPr>
              <w:t>(situations et actes de la vie quotidienne, personnelle, sociale et citoyenne et situations et actes de la vie professionnelle</w:t>
            </w:r>
            <w:r w:rsidR="0048703A" w:rsidRPr="0012205E">
              <w:rPr>
                <w:rFonts w:eastAsia="Calibri"/>
                <w:szCs w:val="22"/>
                <w:lang w:eastAsia="en-US"/>
              </w:rPr>
              <w:t>)</w:t>
            </w:r>
            <w:r w:rsidRPr="0012205E">
              <w:rPr>
                <w:rFonts w:eastAsia="Calibri"/>
                <w:szCs w:val="22"/>
                <w:lang w:eastAsia="en-US"/>
              </w:rPr>
              <w:t>.</w:t>
            </w:r>
          </w:p>
          <w:p w:rsidR="007262CD" w:rsidRPr="0012205E" w:rsidRDefault="00794379" w:rsidP="00794379">
            <w:pPr>
              <w:pStyle w:val="Sansinterligne"/>
              <w:rPr>
                <w:rFonts w:eastAsia="Calibri"/>
                <w:szCs w:val="22"/>
                <w:lang w:eastAsia="en-US"/>
              </w:rPr>
            </w:pPr>
            <w:r w:rsidRPr="0012205E">
              <w:rPr>
                <w:rFonts w:eastAsia="Calibri"/>
                <w:szCs w:val="22"/>
                <w:lang w:eastAsia="en-US"/>
              </w:rPr>
              <w:t xml:space="preserve">Il est ancré dans la réalité des pays de l’aire germanophone. S’il relève du contexte </w:t>
            </w:r>
            <w:r w:rsidR="007262CD" w:rsidRPr="0012205E">
              <w:rPr>
                <w:rFonts w:eastAsia="Calibri"/>
                <w:szCs w:val="22"/>
                <w:lang w:eastAsia="en-US"/>
              </w:rPr>
              <w:t>de la vie professionnelle,</w:t>
            </w:r>
            <w:r w:rsidRPr="0012205E">
              <w:rPr>
                <w:rFonts w:eastAsia="Calibri"/>
                <w:szCs w:val="22"/>
                <w:lang w:eastAsia="en-US"/>
              </w:rPr>
              <w:t xml:space="preserve"> il ne </w:t>
            </w:r>
            <w:r w:rsidR="007262CD" w:rsidRPr="0012205E">
              <w:rPr>
                <w:rFonts w:eastAsia="Calibri"/>
                <w:szCs w:val="22"/>
                <w:lang w:eastAsia="en-US"/>
              </w:rPr>
              <w:t>doit pas présenter un caractère e</w:t>
            </w:r>
            <w:r w:rsidRPr="0012205E">
              <w:rPr>
                <w:rFonts w:eastAsia="Calibri"/>
                <w:szCs w:val="22"/>
                <w:lang w:eastAsia="en-US"/>
              </w:rPr>
              <w:t>xcessif de spécia</w:t>
            </w:r>
            <w:r w:rsidR="007262CD" w:rsidRPr="0012205E">
              <w:rPr>
                <w:rFonts w:eastAsia="Calibri"/>
                <w:szCs w:val="22"/>
                <w:lang w:eastAsia="en-US"/>
              </w:rPr>
              <w:t>l</w:t>
            </w:r>
            <w:r w:rsidRPr="0012205E">
              <w:rPr>
                <w:rFonts w:eastAsia="Calibri"/>
                <w:szCs w:val="22"/>
                <w:lang w:eastAsia="en-US"/>
              </w:rPr>
              <w:t>isation.</w:t>
            </w:r>
          </w:p>
          <w:p w:rsidR="006F3859" w:rsidRPr="0012205E" w:rsidRDefault="006F3859" w:rsidP="00794379">
            <w:pPr>
              <w:pStyle w:val="Sansinterligne"/>
              <w:rPr>
                <w:rFonts w:eastAsia="Calibri"/>
                <w:bCs/>
                <w:szCs w:val="22"/>
                <w:lang w:eastAsia="en-US"/>
              </w:rPr>
            </w:pPr>
            <w:r w:rsidRPr="0012205E">
              <w:rPr>
                <w:rFonts w:eastAsia="Calibri"/>
                <w:bCs/>
                <w:szCs w:val="22"/>
                <w:lang w:eastAsia="en-US"/>
              </w:rPr>
              <w:t xml:space="preserve">Le candidat peut annoter le document fourni par </w:t>
            </w:r>
            <w:r w:rsidR="00AE1482" w:rsidRPr="0012205E">
              <w:rPr>
                <w:rFonts w:eastAsia="Calibri"/>
                <w:szCs w:val="22"/>
                <w:lang w:eastAsia="en-US"/>
              </w:rPr>
              <w:t>l’examina</w:t>
            </w:r>
            <w:r w:rsidRPr="0012205E">
              <w:rPr>
                <w:rFonts w:eastAsia="Calibri"/>
                <w:szCs w:val="22"/>
                <w:lang w:eastAsia="en-US"/>
              </w:rPr>
              <w:t xml:space="preserve">teur. </w:t>
            </w:r>
            <w:r w:rsidRPr="0012205E">
              <w:rPr>
                <w:szCs w:val="22"/>
              </w:rPr>
              <w:t>A l'issue de l'épreuve, le candidat restitue à l'examinateur le document support de l'évaluation.</w:t>
            </w:r>
          </w:p>
        </w:tc>
      </w:tr>
    </w:tbl>
    <w:p w:rsidR="0012205E" w:rsidRDefault="0012205E" w:rsidP="006F3859">
      <w:pPr>
        <w:pStyle w:val="Sansinterligne"/>
        <w:rPr>
          <w:szCs w:val="22"/>
        </w:rPr>
      </w:pPr>
    </w:p>
    <w:p w:rsidR="00621D25" w:rsidRPr="0012205E" w:rsidRDefault="00184F24" w:rsidP="006F3859">
      <w:pPr>
        <w:pStyle w:val="Sansinterligne"/>
        <w:rPr>
          <w:szCs w:val="22"/>
        </w:rPr>
      </w:pPr>
      <w:r>
        <w:rPr>
          <w:szCs w:val="22"/>
        </w:rPr>
        <w:t>Evelyne Dard</w:t>
      </w:r>
      <w:r w:rsidR="00621D25" w:rsidRPr="0012205E">
        <w:rPr>
          <w:szCs w:val="22"/>
        </w:rPr>
        <w:t>, IEN-EG allemand-lettres</w:t>
      </w:r>
      <w:r w:rsidR="00C30626" w:rsidRPr="0012205E">
        <w:rPr>
          <w:szCs w:val="22"/>
        </w:rPr>
        <w:t>, a</w:t>
      </w:r>
      <w:r w:rsidR="00621D25" w:rsidRPr="0012205E">
        <w:rPr>
          <w:szCs w:val="22"/>
        </w:rPr>
        <w:t>cadémie d</w:t>
      </w:r>
      <w:r>
        <w:rPr>
          <w:szCs w:val="22"/>
        </w:rPr>
        <w:t>e Besançon</w:t>
      </w:r>
      <w:bookmarkStart w:id="0" w:name="_GoBack"/>
      <w:bookmarkEnd w:id="0"/>
    </w:p>
    <w:sectPr w:rsidR="00621D25" w:rsidRPr="0012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AF" w:rsidRDefault="00A149AF" w:rsidP="00830CB5">
      <w:r>
        <w:separator/>
      </w:r>
    </w:p>
  </w:endnote>
  <w:endnote w:type="continuationSeparator" w:id="0">
    <w:p w:rsidR="00A149AF" w:rsidRDefault="00A149AF" w:rsidP="0083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AF" w:rsidRDefault="00A149AF" w:rsidP="00830CB5">
      <w:r>
        <w:separator/>
      </w:r>
    </w:p>
  </w:footnote>
  <w:footnote w:type="continuationSeparator" w:id="0">
    <w:p w:rsidR="00A149AF" w:rsidRDefault="00A149AF" w:rsidP="0083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61A9"/>
    <w:multiLevelType w:val="hybridMultilevel"/>
    <w:tmpl w:val="980C7F54"/>
    <w:lvl w:ilvl="0" w:tplc="20360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85A89"/>
    <w:multiLevelType w:val="hybridMultilevel"/>
    <w:tmpl w:val="AA54CE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25"/>
    <w:rsid w:val="000216C0"/>
    <w:rsid w:val="000355A0"/>
    <w:rsid w:val="000E38E5"/>
    <w:rsid w:val="0012205E"/>
    <w:rsid w:val="00184F24"/>
    <w:rsid w:val="0048703A"/>
    <w:rsid w:val="00492D75"/>
    <w:rsid w:val="00532721"/>
    <w:rsid w:val="005E109D"/>
    <w:rsid w:val="005E76A2"/>
    <w:rsid w:val="005F09D8"/>
    <w:rsid w:val="0060413D"/>
    <w:rsid w:val="00621D25"/>
    <w:rsid w:val="006F3859"/>
    <w:rsid w:val="007262CD"/>
    <w:rsid w:val="00794379"/>
    <w:rsid w:val="00813547"/>
    <w:rsid w:val="00830CB5"/>
    <w:rsid w:val="00976D5C"/>
    <w:rsid w:val="00A149AF"/>
    <w:rsid w:val="00A307E5"/>
    <w:rsid w:val="00AE1482"/>
    <w:rsid w:val="00AF26ED"/>
    <w:rsid w:val="00C30626"/>
    <w:rsid w:val="00C574BA"/>
    <w:rsid w:val="00CC5CFF"/>
    <w:rsid w:val="00CD5C2D"/>
    <w:rsid w:val="00DA53EA"/>
    <w:rsid w:val="00E7238D"/>
    <w:rsid w:val="00F11FB2"/>
    <w:rsid w:val="00FB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CD2D"/>
  <w15:chartTrackingRefBased/>
  <w15:docId w15:val="{5E850B23-527A-4769-AA35-619BB060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D25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21D25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621D25"/>
    <w:rPr>
      <w:rFonts w:ascii="Arial" w:eastAsia="Times New Roman" w:hAnsi="Arial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21D25"/>
    <w:pPr>
      <w:ind w:left="720"/>
      <w:contextualSpacing/>
    </w:pPr>
  </w:style>
  <w:style w:type="paragraph" w:styleId="Sansinterligne">
    <w:name w:val="No Spacing"/>
    <w:uiPriority w:val="1"/>
    <w:qFormat/>
    <w:rsid w:val="006F3859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30C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0CB5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0C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CB5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Aix-Marseille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Rémy Cortell; Evelyne Dard</dc:creator>
  <cp:keywords/>
  <dc:description/>
  <cp:lastModifiedBy>Utilisateur Windows</cp:lastModifiedBy>
  <cp:revision>3</cp:revision>
  <dcterms:created xsi:type="dcterms:W3CDTF">2021-04-09T13:52:00Z</dcterms:created>
  <dcterms:modified xsi:type="dcterms:W3CDTF">2021-04-12T12:00:00Z</dcterms:modified>
</cp:coreProperties>
</file>